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84" w:rsidRDefault="00DA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 w:rsidR="00767926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sz w:val="24"/>
        </w:rPr>
        <w:t>освоения</w:t>
      </w:r>
      <w:r w:rsidR="00767926">
        <w:rPr>
          <w:rFonts w:ascii="Times New Roman" w:eastAsia="Times New Roman" w:hAnsi="Times New Roman" w:cs="Times New Roman"/>
          <w:b/>
          <w:sz w:val="24"/>
        </w:rPr>
        <w:t xml:space="preserve"> учебного предмета</w:t>
      </w:r>
    </w:p>
    <w:p w:rsidR="00930884" w:rsidRDefault="0093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0884" w:rsidRDefault="00767926" w:rsidP="00E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Работа по учебно-методическим комплексам “</w:t>
      </w:r>
      <w:proofErr w:type="spellStart"/>
      <w:r>
        <w:rPr>
          <w:rFonts w:ascii="Times New Roman" w:eastAsia="Times New Roman" w:hAnsi="Times New Roman" w:cs="Times New Roman"/>
          <w:sz w:val="24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</w:rPr>
        <w:t>” призвана обеспечить достижение следующих личностных, метапредметных и предметных результатов.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Личностными</w:t>
      </w:r>
      <w:r>
        <w:rPr>
          <w:rFonts w:ascii="Times New Roman" w:eastAsia="Times New Roman" w:hAnsi="Times New Roman" w:cs="Times New Roman"/>
          <w:sz w:val="24"/>
        </w:rPr>
        <w:t xml:space="preserve"> результатами изучения иностранного языка в начальной школе являются: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общее представление о мире как многоязычном и поликультурном сообществе;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осознание себя гражданином своей страны;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осознание языка, в том числе иностранного, как основного средства общения между людьми;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общекультурной и этнической идентичности как составляющих гражданской идентичности личности;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Метапредметные результаты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>
        <w:rPr>
          <w:rFonts w:ascii="Times New Roman" w:eastAsia="Times New Roman" w:hAnsi="Times New Roman" w:cs="Times New Roman"/>
          <w:i/>
          <w:sz w:val="24"/>
        </w:rPr>
        <w:t>метапредметных результатов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умения планировать свое речевое и неречевое поведение;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коммуникативной компетенции, умения выбирать адекватные языковые и речевые средства для успешного решения элементарной коммуникативной задачи;  включая умение взаимодействовать с окружающими, выполняя разные социальные роли;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расширение общего лингвистического кругозора младшего школьника;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овладение умением координированной работы с разными компонентами учебно-методического комплекта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учебником, аудиодиском и т. Д.);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фиксация информации;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— развитие смыслового чтения, включая умение определять тему, прогнозировать содержание текста по заголовку/по ключевым словам, выделять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основную мысль, главные факты, опуская второстепенные, устанавливать логическую последовательность основных фактов;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осуществление регулятивных действий самонаблюдения, самоконтроля, самооценки в процессе коммуникативной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иностранном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языке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проектных умений: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генерировать идеи; находить не одно, а несколько вариантов решения; выбирать наиболее рациональное решение; прогнозировать последствия того или иного решения; видеть новую проблему;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Предметные результаты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(2-4 классы)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Предметными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Ученики начальной школы должны демонстрировать следующие результаты освоения иностранного языка.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В коммуникативной сфере (владение иностранным языком как средством общения)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Речевая компетенция в следующих видах речевой деятельности: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области говорения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Диалогическая речь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уметь вести элементарный этикетный диалог в ограниченном круге типичных ситуаций общения, диалог-расспрос ( вопро</w:t>
      </w:r>
      <w:proofErr w:type="gramStart"/>
      <w:r>
        <w:rPr>
          <w:rFonts w:ascii="Times New Roman" w:eastAsia="Times New Roman" w:hAnsi="Times New Roman" w:cs="Times New Roman"/>
          <w:sz w:val="24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ответ)и диалог-побуждение к действию. 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материал. Объем диалога —3-4реплики с каждой стороны. 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Монологическая речь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-рассказывать о себе, своей семье, друзьях, описывать предмет, картинку; кратко характеризовать персонаж 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делать краткие сообщения, давать краткую характеристику персонажей;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-составление небольших монологических высказываний, объем высказывания —4-5фраз.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области аудирования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 классе учащиеся должны 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— до 2;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воспринимать на слух и понимать речь учителя, одноклассников;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понимать основное содержание коротких, несложных аутентичных прагматических текстов (рассказ о животном, о себе, о друге и т.д.) и выделять значимую информацию;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понимать основное содержание несложных аутентичных текстов, относящихся к разным коммуникативным типам речи (сообщение/рассказ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);, </w:t>
      </w:r>
      <w:proofErr w:type="gramEnd"/>
      <w:r>
        <w:rPr>
          <w:rFonts w:ascii="Times New Roman" w:eastAsia="Times New Roman" w:hAnsi="Times New Roman" w:cs="Times New Roman"/>
          <w:sz w:val="24"/>
        </w:rPr>
        <w:t>выделять главные факты, опуская второстепенные;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использовать переспрос, просьбу повторить.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Восприятие и понимание аудиозаписей </w:t>
      </w:r>
      <w:proofErr w:type="spellStart"/>
      <w:r>
        <w:rPr>
          <w:rFonts w:ascii="Times New Roman" w:eastAsia="Times New Roman" w:hAnsi="Times New Roman" w:cs="Times New Roman"/>
          <w:sz w:val="24"/>
        </w:rPr>
        <w:t>ритуализированных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диалогов(3-4реплики),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области чтения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вслух с соблюдением правильного ударения в словах, фразах, смыслового  ударения и интонации в предложениях и небольших текстах; понимание небольших текстов, построенных на изученном языковом материале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Чтение про себя и понимание текстов, построенных на изученном языковом материале, а также несложных текстов, содержащих  незнакомые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текстов — до 70 слов без учета артиклей.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области письма и письменной речи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владеть техникой письма;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писать с опорой на образец поздравление с праздником и короткое личное письмо;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упражнений, различных видов диктантов.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вопросов и ответов к тексту, употребляя формулы речевого этикета, принятые в странах изучаемого языка.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Языковая компетенция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владение языковыми средствами)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Графика и орфография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орфографическими навыками.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буквы английского алфавита и порядок их следования в алфавите, основные буквосочетания; звукобуквенные соответствия, транскрипция. 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правила чтения и орфографии. Знание основных орфограмм слов английского языка. Написание слов </w:t>
      </w:r>
      <w:proofErr w:type="gramStart"/>
      <w:r>
        <w:rPr>
          <w:rFonts w:ascii="Times New Roman" w:eastAsia="Times New Roman" w:hAnsi="Times New Roman" w:cs="Times New Roman"/>
          <w:sz w:val="24"/>
        </w:rPr>
        <w:t>активного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вокабуляра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памяти.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Фонетическая сторона речи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адекватное, с точки зрения принципа аппроксимации, произношение и различение на слух всех звуков и звукосочетаний английского языка.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ударение в слове, фразе, отсутствие ударения на служебных словах (артиклях, союзах, предлогах. </w:t>
      </w:r>
      <w:proofErr w:type="gramEnd"/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ритмико-интонационные особенности повествовательного, побудительного и вопросительных (общий, специальный, разделительный вопрос) предложений.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Лексическая сторона речи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-распознавать и употреблять в речи изученные в пределах тематики начальной школы лексические единицы (слова, словосочетания,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оценочнуюлексику</w:t>
      </w:r>
      <w:proofErr w:type="spellEnd"/>
      <w:r>
        <w:rPr>
          <w:rFonts w:ascii="Times New Roman" w:eastAsia="Times New Roman" w:hAnsi="Times New Roman" w:cs="Times New Roman"/>
          <w:sz w:val="24"/>
        </w:rPr>
        <w:t>, речевые клише), соблюдая лексические нормы;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-оперировать в процессе общения активной лексикой в соответствии с коммуникативной задачей.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-узнавать простые словообразовательные элементы;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-опираться на языковую догадку при восприятии интернациональных и сложных слов в процессе чтения и аудирования;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Грамматическая сторона речи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распознавать и употреблять в речи основные коммуникативные типы предложений, общий и специальный вопросы, утвердительные и</w:t>
      </w:r>
      <w:r w:rsidR="00BC68C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отрицательные предложения;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>. Личные местоимения; количественные (до 10)числительные; наиболее употребительные предлоги для выражения временных и пространственных отношений.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узнавать сложносочиненные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30884" w:rsidRDefault="00767926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распознавать в тексте и дифференцировать слова по определенным  признакам (существительные, прилагательные, модальные и смысловые глаголы).</w:t>
      </w:r>
    </w:p>
    <w:p w:rsidR="00930884" w:rsidRDefault="00930884">
      <w:pPr>
        <w:tabs>
          <w:tab w:val="left" w:pos="5944"/>
          <w:tab w:val="center" w:pos="78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 обучения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 класс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концу обучения во 2  классе учащиеся должны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1) знать: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основные значения изученных лексических единиц;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особенности структуры простых предложений, интонацию различных коммуникативных типов предложений: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признаки изученных грамматических явлений;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основные нормы речевого этикета;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роль владения иностранными языками в современном мире, особенности образа жизни, быта, культуры стран изучаемого языка.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2) уметь: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Говорение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начинать, вести/ поддерживать и заканчивать беседу в стандартных ситуациях общения;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расспрашивать собеседника и отвечать на его вопросы, опираясь на изученную тематику: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делать  краткие сообщения  по  темам, уметь пользоваться: основными коммуникативными типами речи: описанием, сообщением, рассказом, характеристикой (персонажей).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Аудирование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понимать основное содержание несложных аутентичных текстов, выделять значимую информацию, определять тему и выделять главные факты.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Чтение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-вслух небольших текстов, построенных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языковомматериале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-про себя и понимание  текстов, содержащих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языковойматериал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так и отдельные новые слова, находить в тексте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необходимуюинформацию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(имена персонажей, где происходит действие и т. д.).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Письмо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владеть техникой письма (графикой, каллиграфией, орфографией);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письменной форме кратко отвечать на вопросы к тексту;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делать по образцу подписи к рисункам/фотографиям.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3) Использовать приобретённые знания и коммуникативные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социальной адаптации;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осознания места и роли родного и изучаемого языков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полиязычном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мире;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приобщения к ценностям мировой культуры.</w:t>
      </w:r>
    </w:p>
    <w:p w:rsidR="00930884" w:rsidRDefault="0093088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Предметные результаты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 класс</w:t>
      </w:r>
    </w:p>
    <w:p w:rsidR="00930884" w:rsidRDefault="00767926">
      <w:pPr>
        <w:spacing w:after="0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Достижение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личностных результатов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оценивается на качественном уровне (без отметки). Сформированность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метапредметных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предметных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930884" w:rsidRDefault="00767926">
      <w:pPr>
        <w:spacing w:after="0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930884" w:rsidRDefault="00767926">
      <w:pPr>
        <w:spacing w:after="0"/>
        <w:ind w:right="3378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Речевая компетенция</w:t>
      </w:r>
    </w:p>
    <w:p w:rsidR="00930884" w:rsidRDefault="00767926">
      <w:pPr>
        <w:spacing w:after="0"/>
        <w:ind w:right="3378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Говорение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2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930884" w:rsidRDefault="00767926">
      <w:pPr>
        <w:numPr>
          <w:ilvl w:val="0"/>
          <w:numId w:val="2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составлять  небольшое  описание  предмета,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картинки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ерсонажа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930884" w:rsidRDefault="00767926">
      <w:pPr>
        <w:numPr>
          <w:ilvl w:val="0"/>
          <w:numId w:val="2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рассказывать о себе, своей семье, друге;</w:t>
      </w:r>
    </w:p>
    <w:p w:rsidR="00930884" w:rsidRDefault="00767926">
      <w:pPr>
        <w:numPr>
          <w:ilvl w:val="0"/>
          <w:numId w:val="2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кратко излагать содержание прочитанного текста.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3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реагировать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услышанное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930884" w:rsidRDefault="00767926">
      <w:pPr>
        <w:numPr>
          <w:ilvl w:val="0"/>
          <w:numId w:val="3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понимать основное содержание небольших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сообщений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ассказов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сказок в аудиозаписи, построенных в основном на знакомом языковом материале;</w:t>
      </w:r>
    </w:p>
    <w:p w:rsidR="00930884" w:rsidRDefault="00767926">
      <w:pPr>
        <w:numPr>
          <w:ilvl w:val="0"/>
          <w:numId w:val="3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использовать зрительные опоры при восприятии на слух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текстов, содержащих незнакомые слова.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Чтение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соотносить графический образ английского слова с его звуковым образом;</w:t>
      </w:r>
    </w:p>
    <w:p w:rsidR="00930884" w:rsidRDefault="00767926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30884" w:rsidRDefault="00767926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читать  про себя и понимать содержание небольшого текста, построенного в основном на изученном языковом материале;</w:t>
      </w:r>
    </w:p>
    <w:p w:rsidR="00930884" w:rsidRDefault="00767926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в тексте необходимую информацию в процессе чтения.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Письмо и письменная речь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5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выписывать из текста слова, словосочетания и предложения;</w:t>
      </w:r>
    </w:p>
    <w:p w:rsidR="00930884" w:rsidRDefault="00767926">
      <w:pPr>
        <w:numPr>
          <w:ilvl w:val="0"/>
          <w:numId w:val="5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письменной форме кратко отвечать на вопросы к тексту;</w:t>
      </w:r>
    </w:p>
    <w:p w:rsidR="00930884" w:rsidRDefault="00767926">
      <w:pPr>
        <w:numPr>
          <w:ilvl w:val="0"/>
          <w:numId w:val="5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писать поздравительную открытку (с опорой на образец);</w:t>
      </w:r>
    </w:p>
    <w:p w:rsidR="00930884" w:rsidRDefault="00767926">
      <w:pPr>
        <w:numPr>
          <w:ilvl w:val="0"/>
          <w:numId w:val="5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писать по образцу краткое письмо зарубежному другу (с опорой на образец).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Языковая компетенция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Графика, каллиграфия, орфография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начальной школы научится:</w:t>
      </w:r>
    </w:p>
    <w:p w:rsidR="00930884" w:rsidRDefault="00767926">
      <w:pPr>
        <w:numPr>
          <w:ilvl w:val="0"/>
          <w:numId w:val="6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воспроизводить  графически  и  каллиграфически  корректно все буквы английского алфавита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написание букв, буквосочетаний, слов); устанавливать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-буквенные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соответствия;</w:t>
      </w:r>
    </w:p>
    <w:p w:rsidR="00930884" w:rsidRDefault="00767926">
      <w:pPr>
        <w:numPr>
          <w:ilvl w:val="0"/>
          <w:numId w:val="6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пользоваться английским алфавитом, знать последовательность букв в нем;</w:t>
      </w:r>
    </w:p>
    <w:p w:rsidR="00930884" w:rsidRDefault="00767926">
      <w:pPr>
        <w:numPr>
          <w:ilvl w:val="0"/>
          <w:numId w:val="6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списывать текст;</w:t>
      </w:r>
    </w:p>
    <w:p w:rsidR="00930884" w:rsidRDefault="00767926">
      <w:pPr>
        <w:numPr>
          <w:ilvl w:val="0"/>
          <w:numId w:val="6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отличать  буквы  от  знаков  транскрипции;  вычленять значок апострофа;</w:t>
      </w:r>
    </w:p>
    <w:p w:rsidR="00930884" w:rsidRDefault="00767926">
      <w:pPr>
        <w:numPr>
          <w:ilvl w:val="0"/>
          <w:numId w:val="6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сравнивать и анализировать буквосочетания английского языка;</w:t>
      </w:r>
    </w:p>
    <w:p w:rsidR="00930884" w:rsidRDefault="00767926">
      <w:pPr>
        <w:numPr>
          <w:ilvl w:val="0"/>
          <w:numId w:val="6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группировать слова в соответствии с изученными правилами чтения;</w:t>
      </w:r>
    </w:p>
    <w:p w:rsidR="00930884" w:rsidRDefault="00767926">
      <w:pPr>
        <w:numPr>
          <w:ilvl w:val="0"/>
          <w:numId w:val="6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оформлять орфографически наиболее употребительные слова (активный словарь).</w:t>
      </w:r>
    </w:p>
    <w:p w:rsidR="00930884" w:rsidRDefault="00767926">
      <w:pPr>
        <w:spacing w:after="0"/>
        <w:ind w:left="288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Фонетическая сторона речи</w:t>
      </w:r>
    </w:p>
    <w:p w:rsidR="00930884" w:rsidRDefault="0076792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</w:t>
      </w:r>
      <w:proofErr w:type="gramEnd"/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в тексте слова с заданным звуком;</w:t>
      </w:r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вычленять дифтонги;</w:t>
      </w:r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артиклях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редлогах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союзах);</w:t>
      </w:r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соблюдать  основные   ритмико-интонационные   особенности предложений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побудительное, общий и специальные вопросы);</w:t>
      </w:r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членить предложения на смысловые группы и интонационно оформлять их;</w:t>
      </w:r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различать   коммуникативные   типы   предложений   по интонации;</w:t>
      </w:r>
    </w:p>
    <w:p w:rsidR="00930884" w:rsidRDefault="00767926">
      <w:pPr>
        <w:numPr>
          <w:ilvl w:val="0"/>
          <w:numId w:val="7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соотносить изучаемые слова с их транскрипционным изображением.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Лексическая сторона речи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8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 пределах  тематики  начальной  школы,   в  соответствии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 коммуникативной задачей;</w:t>
      </w:r>
    </w:p>
    <w:p w:rsidR="00930884" w:rsidRDefault="00767926">
      <w:pPr>
        <w:numPr>
          <w:ilvl w:val="0"/>
          <w:numId w:val="8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930884" w:rsidRDefault="00767926">
      <w:pPr>
        <w:numPr>
          <w:ilvl w:val="0"/>
          <w:numId w:val="8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в речи элементы речевого этикета, отражающие культуру страны изучаемого языка;</w:t>
      </w:r>
    </w:p>
    <w:p w:rsidR="00930884" w:rsidRDefault="00767926">
      <w:pPr>
        <w:numPr>
          <w:ilvl w:val="0"/>
          <w:numId w:val="8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узнавать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узнавать простые словообразовательные деривационные элементы (суффиксы: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-y,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префикс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numPr>
          <w:ilvl w:val="0"/>
          <w:numId w:val="8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bedroom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apple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numPr>
          <w:ilvl w:val="0"/>
          <w:numId w:val="8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конверсивы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выводить их значение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spacing w:after="0"/>
        <w:ind w:left="4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       опираться  на  языковую  догадку  в  процессе  чтения и аудирования.</w:t>
      </w:r>
    </w:p>
    <w:p w:rsidR="00930884" w:rsidRDefault="0076792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Грамматическая сторона речи</w:t>
      </w:r>
    </w:p>
    <w:p w:rsidR="00930884" w:rsidRDefault="00767926">
      <w:pPr>
        <w:spacing w:after="0"/>
        <w:ind w:left="288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9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в речи основные коммуникативные типы предложений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побудительное, вопросительное), соблюдая правильный порядок слов;</w:t>
      </w:r>
    </w:p>
    <w:p w:rsidR="00930884" w:rsidRDefault="00767926">
      <w:pPr>
        <w:numPr>
          <w:ilvl w:val="0"/>
          <w:numId w:val="9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оперировать   вопросительными   словами  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what,when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в продуктивных видах речевой деятельности (говорении и письме);</w:t>
      </w:r>
    </w:p>
    <w:p w:rsidR="00930884" w:rsidRDefault="00767926">
      <w:pPr>
        <w:numPr>
          <w:ilvl w:val="0"/>
          <w:numId w:val="9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оперировать в 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отрицательными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предложениямисуффиксы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-y,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префикс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numPr>
          <w:ilvl w:val="0"/>
          <w:numId w:val="9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bedroom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apple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numPr>
          <w:ilvl w:val="0"/>
          <w:numId w:val="9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конверсивы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выводить их значение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spacing w:after="0"/>
        <w:ind w:left="4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       опираться  на  языковую  догадку  в  процессе  чтения и аудирования.</w:t>
      </w:r>
    </w:p>
    <w:p w:rsidR="00930884" w:rsidRDefault="0076792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Грамматическая сторона речи</w:t>
      </w:r>
    </w:p>
    <w:p w:rsidR="00930884" w:rsidRDefault="00767926">
      <w:pPr>
        <w:spacing w:after="0"/>
        <w:ind w:left="288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numPr>
          <w:ilvl w:val="0"/>
          <w:numId w:val="10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в речи основные коммуникативные типы предложений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побудительное, вопросительное), соблюдая правильный порядок слов;</w:t>
      </w:r>
    </w:p>
    <w:p w:rsidR="00930884" w:rsidRDefault="00767926">
      <w:pPr>
        <w:numPr>
          <w:ilvl w:val="0"/>
          <w:numId w:val="10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оперировать   вопросительными   словами  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what,when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в продуктивных видах речевой деятельности (говорении и письме);</w:t>
      </w:r>
    </w:p>
    <w:p w:rsidR="00930884" w:rsidRDefault="00767926">
      <w:pPr>
        <w:numPr>
          <w:ilvl w:val="0"/>
          <w:numId w:val="10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оперировать в речи отрицательными предложениями;</w:t>
      </w:r>
    </w:p>
    <w:p w:rsidR="00930884" w:rsidRDefault="00767926">
      <w:pPr>
        <w:numPr>
          <w:ilvl w:val="0"/>
          <w:numId w:val="10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формулировать простые (нераспространенные и распространенные)   предложения,   предложения   с   однородными членами, сложноподчиненные предложения;</w:t>
      </w:r>
    </w:p>
    <w:p w:rsidR="00930884" w:rsidRPr="00767926" w:rsidRDefault="00767926">
      <w:pPr>
        <w:numPr>
          <w:ilvl w:val="0"/>
          <w:numId w:val="10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оперировать в речи сказуемыми разного типа: а) простым глагольным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reads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 б) составным именным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pupil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He is ten.);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составным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глагольным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(I can swim. I like to swim.);</w:t>
      </w:r>
    </w:p>
    <w:p w:rsidR="00930884" w:rsidRDefault="00767926">
      <w:pPr>
        <w:numPr>
          <w:ilvl w:val="0"/>
          <w:numId w:val="10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оперировать в речи безличными предложениями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.);</w:t>
      </w:r>
    </w:p>
    <w:p w:rsidR="00930884" w:rsidRDefault="00767926">
      <w:pPr>
        <w:numPr>
          <w:ilvl w:val="0"/>
          <w:numId w:val="10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образовывать формы единственного и множественного числа существительных, включая случаи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deer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deer,sheep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sheep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goose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geese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930884" w:rsidRDefault="00767926">
      <w:pPr>
        <w:numPr>
          <w:ilvl w:val="0"/>
          <w:numId w:val="10"/>
        </w:numPr>
        <w:tabs>
          <w:tab w:val="left" w:pos="72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в речи притяжательный падеж имен существительных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;</w:t>
      </w:r>
      <w:proofErr w:type="gramEnd"/>
    </w:p>
    <w:p w:rsidR="00930884" w:rsidRDefault="00767926">
      <w:pPr>
        <w:numPr>
          <w:ilvl w:val="0"/>
          <w:numId w:val="10"/>
        </w:numPr>
        <w:tabs>
          <w:tab w:val="left" w:pos="72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использовать прилагательные в положительной, сравнительной и превосходной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степенях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сравнения, включая и супплетивные формы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numPr>
          <w:ilvl w:val="0"/>
          <w:numId w:val="10"/>
        </w:numPr>
        <w:tabs>
          <w:tab w:val="left" w:pos="72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выражать коммуникативные намерения с использованием грамматических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(включая правильные и неправильные глаголы)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борота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конструкции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конструкции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I'd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... модальных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930884" w:rsidRDefault="00767926">
      <w:pPr>
        <w:numPr>
          <w:ilvl w:val="0"/>
          <w:numId w:val="10"/>
        </w:numPr>
        <w:tabs>
          <w:tab w:val="left" w:pos="72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использовать вспомогательные глаголы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для построения необходимых вопросительных, отрицательных конструкций;</w:t>
      </w:r>
    </w:p>
    <w:p w:rsidR="00930884" w:rsidRPr="00767926" w:rsidRDefault="00767926">
      <w:pPr>
        <w:numPr>
          <w:ilvl w:val="0"/>
          <w:numId w:val="10"/>
        </w:numPr>
        <w:tabs>
          <w:tab w:val="left" w:pos="72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оперировать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речи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наречиями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времени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(always, often,sometimes, never, usually, yesterday, tomorrow),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степени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</w:t>
      </w:r>
      <w:proofErr w:type="gramEnd"/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раза</w:t>
      </w:r>
      <w:proofErr w:type="gramEnd"/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действия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(very, well, badly, much, little);</w:t>
      </w:r>
    </w:p>
    <w:p w:rsidR="00930884" w:rsidRDefault="00767926">
      <w:pPr>
        <w:numPr>
          <w:ilvl w:val="0"/>
          <w:numId w:val="10"/>
        </w:numPr>
        <w:tabs>
          <w:tab w:val="left" w:pos="72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behind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front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в речи личные, указательные, притяжательные и некоторые неопределенные местоимения.</w:t>
      </w:r>
    </w:p>
    <w:p w:rsidR="00930884" w:rsidRDefault="0093088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Предметные результаты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 класс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Достижение личностных результатов оценивается на качественном уровне (без отметки). Сформированность метапредметных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Речевая компетенция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Говорение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составлять небольшое описание предмета, картинки, персонажа;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рассказывать о себе, своей семье, друге;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кратко излагать содержание прочитанного текста.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Аудирование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-понимать на слух речь учителя и одноклассников при непосредственном общении и вербально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реагировать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услышанное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использовать зрительные опоры при восприятии на слух текстов, содержащих незнакомые слова.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Чтение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соотносить графический образ английского слова с его звуковым образом;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находить в тексте необходимую информацию в процессе чтения.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Письмо и письменная речь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научится: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выписывать из текста слова, словосочетания, предложения в соответствии с решаемой учебной задачей;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письменной форме кратко отвечать на вопросы к тексту;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писать поздравительную открытку (с опорой на образец);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писать по образцу краткое письмо зарубежному другу (с опорой на образец).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Языковая компетенция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Графика, каллиграфия, орфография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воспроизводить графически и каллиграфически корректно все буквы английского алфавита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написание букв, буквосочетаний, слов); устанавливать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-буквенные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соответствия;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пользоваться английским алфавитом, знать последовательность букв в нем;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списывать текст;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отличать буквы от знаков транскрипции; вычленять значок апострофа;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сравнивать и анализировать буквосочетания английского языка;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группировать слова в соответствии с изученными правилами чтения;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оформлять орфографически наиболее употребительные слова (активный словарь).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Фонетическая сторона речи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находить в тексте слова с заданным звуком;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вычленять дифтонги;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соблюдать правильное ударение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Лексическая сторона речи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Выпускник научится: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узнавать в письменном и устном тексте, воспроизводить и употреблять в речи лексические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единицы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обслуживающие ситуации общения в пределах тематики начальной школы, в соответствии с коммуникативной задачей;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использовать в речи элементы речевого этикета, отражающие культуру страны изучаемого языка;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узнавать простые словообразовательные деривационные элементы (суффиксы: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-y,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префикс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bedroom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apple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узнавать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конверсивы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выводить их значение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опираться на языковую догадку в процессе чтения и аудирования.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Грамматическая сторона речи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использовать в речи основные коммуникативные типы предложений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побудительное, вопросительное), соблюдая правильный порядок слов;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оперировать вопросительными словами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в продуктивных видах речевой деятельности (говорении и письме);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оперировать в речи отрицательными предложениями;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оперировать в речи сказуемы</w:t>
      </w:r>
    </w:p>
    <w:p w:rsidR="00930884" w:rsidRPr="00767926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разного типа — а) простым глагольным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reads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 б) составным именным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pupil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 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He is ten.);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составным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глагольным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(I can swim. I like to swim.);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оперировать в речи безличными предложениями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образовывать формы единственного и множественного числа существительных, включая случаи man — men, woman — women, mouse — mice,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—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deer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—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deer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sheep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sheep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goose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geese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использовать в речи притяжательный падеж имен существительных;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использовать прилагательные в положительной, сравнительной и превосходной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степенях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сравнения, включая и супплетивные формы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выражать коммуникативные намерения с использованием грамматических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(включая правильные и неправильные глаголы) —</w:t>
      </w:r>
    </w:p>
    <w:p w:rsidR="00930884" w:rsidRPr="00767926" w:rsidRDefault="007679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оборота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to be going to,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конструкции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there is/there are,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конструкции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I’d like to...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модальныхглаголов</w:t>
      </w:r>
      <w:proofErr w:type="spellEnd"/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can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must;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использовать вспомогательные глаголы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для построения необходимых вопросительных, отрицательных конструкций;</w:t>
      </w:r>
    </w:p>
    <w:p w:rsidR="00930884" w:rsidRPr="00767926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-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оперировать</w:t>
      </w:r>
      <w:proofErr w:type="gramEnd"/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речи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наречиями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времени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(always, often, sometimes, never, usually, yesterday, tomorrow),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степени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образа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действия</w:t>
      </w:r>
      <w:r w:rsidRPr="0076792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(very, well, badly, much, little);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behind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front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использовать в речи личные, указательные, притяжательные и некоторые неопределенные местоимения.</w:t>
      </w:r>
    </w:p>
    <w:p w:rsidR="00930884" w:rsidRDefault="0093088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0884" w:rsidRDefault="0076792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930884" w:rsidRDefault="00976B4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976B46">
        <w:rPr>
          <w:rFonts w:ascii="Times New Roman" w:eastAsia="Times New Roman" w:hAnsi="Times New Roman" w:cs="Times New Roman"/>
          <w:b/>
          <w:sz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(units-части),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аналогичных проблем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различных англоязычных странах, а также в родной стране учащихся.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17 жанров (сказки, стихи, песни), странички из путеводителей, а также тексты из всемирной сети Интернет. Содержание обучения включает следующие компоненты: 1) сферы общения (темы, ситуации, тексты); 2) навыки и умения коммуникативной компетенции: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речевая компетенция (умения аудирования, чтения, говорения, письменной речи на начальном уровне);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языковая компетенция (лексические, грамматические, лингвострановедческие знания и навыки оперирования ими на начальном уровне);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социокультурная компетенция (социокультурные знания и навыки вербального и невербального поведения на начальном уровне);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учебно-познавательная компетенция (общие и специальные учебные навыки, приемы учебной работы);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компенсаторная компетенция (знание приемов компенсации и компенсаторные умения).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Речевая компетенция: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Говорение: 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участие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составление небольшого описания предмета, картинки, персонажа;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рассказ о себе, своей семье, друге;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краткое изложение содержания прочитанного текста.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Аудирование: 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понимание на слух речь учителя и одноклассников при непосредственном общении и вербально / </w:t>
      </w:r>
      <w:proofErr w:type="spellStart"/>
      <w:r>
        <w:rPr>
          <w:rFonts w:ascii="Times New Roman" w:eastAsia="Times New Roman" w:hAnsi="Times New Roman" w:cs="Times New Roman"/>
          <w:sz w:val="24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реагировать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услышанное;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понимание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зрительных опор при восприятии на слух текстов, содержащих незнакомые слова.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Чтение: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соотношение графических образов английского слова с его звуковым образом;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чтение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чтение про себя и понимать содержание небольшого текста, построенного в основном на изученном языковом материале;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поиск в тексте необходимой информации в процессе чтения.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Письмо и письменная речь: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краткие ответы на вопросы к тексту;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написание поздравительной открытки (с опорой на образец);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написание по образцу краткого письма зарубежному другу (с опорой на образец).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Языковая компетенция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Графика, каллиграфия, орфография: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воспроизведение графически и каллиграфически корректно всех букв английского алфавита (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написание букв, буквосочетаний, слов); устанавливать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</w:rPr>
        <w:t>-буквенные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соответствия;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знание английского алфавита, последовательности букв в нем;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списывание текста;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буквы и значки транскрипции;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вычленение значков апострофа;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сравнение и анализ буквосочетания английского языка;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группировка слова в соответствии с изученными правилами чтения;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оформление орфографически наиболее употребительные слова (активный словарь).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Фонетическая сторона речи: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восприятие на слух и адекватное произношение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поиск в тексте слова с заданным звуком;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вычленение дифтонги;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соблюдение правильного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ударени</w:t>
      </w:r>
      <w:proofErr w:type="spellEnd"/>
      <w:r>
        <w:rPr>
          <w:rFonts w:ascii="Times New Roman" w:eastAsia="Times New Roman" w:hAnsi="Times New Roman" w:cs="Times New Roman"/>
          <w:sz w:val="24"/>
        </w:rPr>
        <w:t>\я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изолированном слове, фразе, не ставить ударение на служебных словах (артиклях, предлогах, союзах);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соблюдение основных ритмико-интонационных особенностей предложений (повествовательное, побудительное, </w:t>
      </w:r>
      <w:proofErr w:type="gramStart"/>
      <w:r>
        <w:rPr>
          <w:rFonts w:ascii="Times New Roman" w:eastAsia="Times New Roman" w:hAnsi="Times New Roman" w:cs="Times New Roman"/>
          <w:sz w:val="24"/>
        </w:rPr>
        <w:t>общий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специальные вопросы);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членение предложений на смысловые группы и интонационно оформлять их;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нахождение различий в коммуникативных типах предложений по интонации;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соотношение изучаемых слов с их транскрипционным изображением.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Лексическая сторона речи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узнавание в письменном и устном тексте, воспроизведение и употребление в речи лексических единиц</w:t>
      </w:r>
      <w:proofErr w:type="gramStart"/>
      <w:r>
        <w:rPr>
          <w:rFonts w:ascii="Times New Roman" w:eastAsia="Times New Roman" w:hAnsi="Times New Roman" w:cs="Times New Roman"/>
          <w:sz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</w:rPr>
        <w:t>приблизительно в объеме  (500 единиц), обслуживающие ситуации общения в пределах тематики начальной школы, в соответствии с коммуникативной задачей;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в речи простейших устойчивых словосочетаний, речевых клише, оценочной лексики в соответствии с коммуникативной задачей;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в речи элементов речевого этикета, отражающие культуру страны изучаемого языка;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распознавание простых словообразовательных деривационных элементов (суффиксы: -</w:t>
      </w:r>
      <w:proofErr w:type="spellStart"/>
      <w:r>
        <w:rPr>
          <w:rFonts w:ascii="Times New Roman" w:eastAsia="Times New Roman" w:hAnsi="Times New Roman" w:cs="Times New Roman"/>
          <w:sz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</w:rPr>
        <w:t>teen</w:t>
      </w:r>
      <w:proofErr w:type="spellEnd"/>
      <w:r>
        <w:rPr>
          <w:rFonts w:ascii="Times New Roman" w:eastAsia="Times New Roman" w:hAnsi="Times New Roman" w:cs="Times New Roman"/>
          <w:sz w:val="24"/>
        </w:rPr>
        <w:t>, -y, -</w:t>
      </w:r>
      <w:proofErr w:type="spellStart"/>
      <w:r>
        <w:rPr>
          <w:rFonts w:ascii="Times New Roman" w:eastAsia="Times New Roman" w:hAnsi="Times New Roman" w:cs="Times New Roman"/>
          <w:sz w:val="24"/>
        </w:rPr>
        <w:t>ty</w:t>
      </w:r>
      <w:proofErr w:type="spellEnd"/>
      <w:r>
        <w:rPr>
          <w:rFonts w:ascii="Times New Roman" w:eastAsia="Times New Roman" w:hAnsi="Times New Roman" w:cs="Times New Roman"/>
          <w:sz w:val="24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</w:rPr>
        <w:t>ful</w:t>
      </w:r>
      <w:proofErr w:type="spellEnd"/>
      <w:r>
        <w:rPr>
          <w:rFonts w:ascii="Times New Roman" w:eastAsia="Times New Roman" w:hAnsi="Times New Roman" w:cs="Times New Roman"/>
          <w:sz w:val="24"/>
        </w:rPr>
        <w:t>), префиксы -</w:t>
      </w:r>
      <w:proofErr w:type="spellStart"/>
      <w:r>
        <w:rPr>
          <w:rFonts w:ascii="Times New Roman" w:eastAsia="Times New Roman" w:hAnsi="Times New Roman" w:cs="Times New Roman"/>
          <w:sz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распознавание сложных слов, определение значений незнакомых сложных слов по значению составляющих их основ(</w:t>
      </w:r>
      <w:proofErr w:type="spellStart"/>
      <w:r>
        <w:rPr>
          <w:rFonts w:ascii="Times New Roman" w:eastAsia="Times New Roman" w:hAnsi="Times New Roman" w:cs="Times New Roman"/>
          <w:sz w:val="24"/>
        </w:rPr>
        <w:t>bedroom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спальня, </w:t>
      </w:r>
      <w:proofErr w:type="spellStart"/>
      <w:r>
        <w:rPr>
          <w:rFonts w:ascii="Times New Roman" w:eastAsia="Times New Roman" w:hAnsi="Times New Roman" w:cs="Times New Roman"/>
          <w:sz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яблоня и так далее)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распознавание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конверсивов</w:t>
      </w:r>
      <w:proofErr w:type="spellEnd"/>
      <w:r>
        <w:rPr>
          <w:rFonts w:ascii="Times New Roman" w:eastAsia="Times New Roman" w:hAnsi="Times New Roman" w:cs="Times New Roman"/>
          <w:sz w:val="24"/>
        </w:rPr>
        <w:t>, выведение их значений (</w:t>
      </w:r>
      <w:proofErr w:type="spellStart"/>
      <w:r>
        <w:rPr>
          <w:rFonts w:ascii="Times New Roman" w:eastAsia="Times New Roman" w:hAnsi="Times New Roman" w:cs="Times New Roman"/>
          <w:sz w:val="24"/>
        </w:rPr>
        <w:t>chocolate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</w:t>
      </w:r>
      <w:proofErr w:type="spellStart"/>
      <w:r>
        <w:rPr>
          <w:rFonts w:ascii="Times New Roman" w:eastAsia="Times New Roman" w:hAnsi="Times New Roman" w:cs="Times New Roman"/>
          <w:sz w:val="24"/>
        </w:rPr>
        <w:t>chocolate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(шоколад, шоколадный пирог), </w:t>
      </w:r>
      <w:proofErr w:type="spellStart"/>
      <w:r>
        <w:rPr>
          <w:rFonts w:ascii="Times New Roman" w:eastAsia="Times New Roman" w:hAnsi="Times New Roman" w:cs="Times New Roman"/>
          <w:sz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(вода, поливать);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Грамматическая сторона речи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в речи основных коммуникативных типов предложений (повествовательное, побудительное, вопросительное), соблюдая правильный порядок слов;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оперирование вопросительными словами (</w:t>
      </w:r>
      <w:proofErr w:type="spellStart"/>
      <w:r>
        <w:rPr>
          <w:rFonts w:ascii="Times New Roman" w:eastAsia="Times New Roman" w:hAnsi="Times New Roman" w:cs="Times New Roman"/>
          <w:sz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-кто, </w:t>
      </w:r>
      <w:proofErr w:type="spellStart"/>
      <w:r>
        <w:rPr>
          <w:rFonts w:ascii="Times New Roman" w:eastAsia="Times New Roman" w:hAnsi="Times New Roman" w:cs="Times New Roman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какой, который, </w:t>
      </w:r>
      <w:proofErr w:type="spellStart"/>
      <w:r>
        <w:rPr>
          <w:rFonts w:ascii="Times New Roman" w:eastAsia="Times New Roman" w:hAnsi="Times New Roman" w:cs="Times New Roman"/>
          <w:sz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когда, во сколько, </w:t>
      </w:r>
      <w:proofErr w:type="spellStart"/>
      <w:r>
        <w:rPr>
          <w:rFonts w:ascii="Times New Roman" w:eastAsia="Times New Roman" w:hAnsi="Times New Roman" w:cs="Times New Roman"/>
          <w:sz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где, куда, </w:t>
      </w:r>
      <w:proofErr w:type="spellStart"/>
      <w:r>
        <w:rPr>
          <w:rFonts w:ascii="Times New Roman" w:eastAsia="Times New Roman" w:hAnsi="Times New Roman" w:cs="Times New Roman"/>
          <w:sz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зачем, почему, </w:t>
      </w:r>
      <w:proofErr w:type="spellStart"/>
      <w:r>
        <w:rPr>
          <w:rFonts w:ascii="Times New Roman" w:eastAsia="Times New Roman" w:hAnsi="Times New Roman" w:cs="Times New Roman"/>
          <w:sz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как) в продуктивных видах речевой деятельности (говорении и письме);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оперирование в речи отрицательными предложениями;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формулирование простых (нераспространенные и распространенные) предложений, предложения с однородными членами, сложноподчиненные предложения;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оперирование в речи сказуемыми разного типа — а) простым глагольным (</w:t>
      </w:r>
      <w:proofErr w:type="spellStart"/>
      <w:r>
        <w:rPr>
          <w:rFonts w:ascii="Times New Roman" w:eastAsia="Times New Roman" w:hAnsi="Times New Roman" w:cs="Times New Roman"/>
          <w:sz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он читает); б) составным именным (</w:t>
      </w:r>
      <w:proofErr w:type="spellStart"/>
      <w:r>
        <w:rPr>
          <w:rFonts w:ascii="Times New Roman" w:eastAsia="Times New Roman" w:hAnsi="Times New Roman" w:cs="Times New Roman"/>
          <w:sz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pupil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ten</w:t>
      </w:r>
      <w:proofErr w:type="spellEnd"/>
      <w:r>
        <w:rPr>
          <w:rFonts w:ascii="Times New Roman" w:eastAsia="Times New Roman" w:hAnsi="Times New Roman" w:cs="Times New Roman"/>
          <w:sz w:val="24"/>
        </w:rPr>
        <w:t>. – Он ученик. Ему 10 лет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составным глагольным (I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swim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swim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Я могу плавать. </w:t>
      </w:r>
      <w:proofErr w:type="gramStart"/>
      <w:r>
        <w:rPr>
          <w:rFonts w:ascii="Times New Roman" w:eastAsia="Times New Roman" w:hAnsi="Times New Roman" w:cs="Times New Roman"/>
          <w:sz w:val="24"/>
        </w:rPr>
        <w:t>Мне нравится плавать.);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оперирование в речи безличными предложениями (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</w:rPr>
        <w:t>Весной);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образование формы единственного и множественного числа существительных, включая случаи </w:t>
      </w:r>
      <w:proofErr w:type="spellStart"/>
      <w:r>
        <w:rPr>
          <w:rFonts w:ascii="Times New Roman" w:eastAsia="Times New Roman" w:hAnsi="Times New Roman" w:cs="Times New Roman"/>
          <w:sz w:val="24"/>
        </w:rPr>
        <w:t>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men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(мужчина, мужчины), </w:t>
      </w:r>
      <w:proofErr w:type="spellStart"/>
      <w:r>
        <w:rPr>
          <w:rFonts w:ascii="Times New Roman" w:eastAsia="Times New Roman" w:hAnsi="Times New Roman" w:cs="Times New Roman"/>
          <w:sz w:val="24"/>
        </w:rPr>
        <w:t>woman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(женщина, женщины), </w:t>
      </w:r>
      <w:proofErr w:type="spellStart"/>
      <w:r>
        <w:rPr>
          <w:rFonts w:ascii="Times New Roman" w:eastAsia="Times New Roman" w:hAnsi="Times New Roman" w:cs="Times New Roman"/>
          <w:sz w:val="24"/>
        </w:rPr>
        <w:t>mouse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mice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(мышь, мыши), </w:t>
      </w:r>
      <w:proofErr w:type="spellStart"/>
      <w:r>
        <w:rPr>
          <w:rFonts w:ascii="Times New Roman" w:eastAsia="Times New Roman" w:hAnsi="Times New Roman" w:cs="Times New Roman"/>
          <w:sz w:val="24"/>
        </w:rPr>
        <w:t>fish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fish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(рыба в ед. ч. и мн. ч. (исключение), </w:t>
      </w:r>
      <w:proofErr w:type="spellStart"/>
      <w:r>
        <w:rPr>
          <w:rFonts w:ascii="Times New Roman" w:eastAsia="Times New Roman" w:hAnsi="Times New Roman" w:cs="Times New Roman"/>
          <w:sz w:val="24"/>
        </w:rPr>
        <w:t>deer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deer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(олень (исключение)), </w:t>
      </w:r>
      <w:proofErr w:type="spellStart"/>
      <w:r>
        <w:rPr>
          <w:rFonts w:ascii="Times New Roman" w:eastAsia="Times New Roman" w:hAnsi="Times New Roman" w:cs="Times New Roman"/>
          <w:sz w:val="24"/>
        </w:rPr>
        <w:t>sheep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sheep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(овца – овцы (исключение)) , </w:t>
      </w:r>
      <w:proofErr w:type="spellStart"/>
      <w:r>
        <w:rPr>
          <w:rFonts w:ascii="Times New Roman" w:eastAsia="Times New Roman" w:hAnsi="Times New Roman" w:cs="Times New Roman"/>
          <w:sz w:val="24"/>
        </w:rPr>
        <w:t>goose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geese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(гусь, гуси);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в речи притяжательного падежа имен существительных;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прилагательных в положительной, сравнительной и превосходной степенях сравнения, включая и супплетивные формы (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best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хороший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(хорошо) – лучше – самый лучший); </w:t>
      </w:r>
      <w:proofErr w:type="spellStart"/>
      <w:r>
        <w:rPr>
          <w:rFonts w:ascii="Times New Roman" w:eastAsia="Times New Roman" w:hAnsi="Times New Roman" w:cs="Times New Roman"/>
          <w:sz w:val="24"/>
        </w:rPr>
        <w:t>bad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worse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worst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(плохой (плохо) – хуже – самый худший);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выражение коммуникативных намерений с использованием грамматических форм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(настоящее время), </w:t>
      </w:r>
      <w:proofErr w:type="spellStart"/>
      <w:r>
        <w:rPr>
          <w:rFonts w:ascii="Times New Roman" w:eastAsia="Times New Roman" w:hAnsi="Times New Roman" w:cs="Times New Roman"/>
          <w:sz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(будущее время), </w:t>
      </w:r>
      <w:proofErr w:type="spellStart"/>
      <w:r>
        <w:rPr>
          <w:rFonts w:ascii="Times New Roman" w:eastAsia="Times New Roman" w:hAnsi="Times New Roman" w:cs="Times New Roman"/>
          <w:sz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(прошедшее время), (включая правильные и неправильные глаголы) — оборота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собераться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куда-либо, конструкции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(там есть), конструкции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I’d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 (мне бы хотелось) модальных глаголов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(мочь) и </w:t>
      </w:r>
      <w:proofErr w:type="spellStart"/>
      <w:r>
        <w:rPr>
          <w:rFonts w:ascii="Times New Roman" w:eastAsia="Times New Roman" w:hAnsi="Times New Roman" w:cs="Times New Roman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(должен);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использование вспомогательных глаголов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(быть) и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(делать) для построения необходимых вопросительных, отрицательных конструкций;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оперирование в речи наречиями времени (</w:t>
      </w:r>
      <w:proofErr w:type="spellStart"/>
      <w:r>
        <w:rPr>
          <w:rFonts w:ascii="Times New Roman" w:eastAsia="Times New Roman" w:hAnsi="Times New Roman" w:cs="Times New Roman"/>
          <w:sz w:val="24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-всегда, </w:t>
      </w:r>
      <w:proofErr w:type="spellStart"/>
      <w:r>
        <w:rPr>
          <w:rFonts w:ascii="Times New Roman" w:eastAsia="Times New Roman" w:hAnsi="Times New Roman" w:cs="Times New Roman"/>
          <w:sz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(часто), </w:t>
      </w:r>
      <w:proofErr w:type="spellStart"/>
      <w:r>
        <w:rPr>
          <w:rFonts w:ascii="Times New Roman" w:eastAsia="Times New Roman" w:hAnsi="Times New Roman" w:cs="Times New Roman"/>
          <w:sz w:val="24"/>
        </w:rPr>
        <w:t>sometimes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(иногда), </w:t>
      </w:r>
      <w:proofErr w:type="spellStart"/>
      <w:r>
        <w:rPr>
          <w:rFonts w:ascii="Times New Roman" w:eastAsia="Times New Roman" w:hAnsi="Times New Roman" w:cs="Times New Roman"/>
          <w:sz w:val="24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(никогда), </w:t>
      </w:r>
      <w:proofErr w:type="spellStart"/>
      <w:r>
        <w:rPr>
          <w:rFonts w:ascii="Times New Roman" w:eastAsia="Times New Roman" w:hAnsi="Times New Roman" w:cs="Times New Roman"/>
          <w:sz w:val="24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(обычно), </w:t>
      </w:r>
      <w:proofErr w:type="spellStart"/>
      <w:r>
        <w:rPr>
          <w:rFonts w:ascii="Times New Roman" w:eastAsia="Times New Roman" w:hAnsi="Times New Roman" w:cs="Times New Roman"/>
          <w:sz w:val="24"/>
        </w:rPr>
        <w:t>yesterday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(вчера), </w:t>
      </w:r>
      <w:proofErr w:type="spellStart"/>
      <w:r>
        <w:rPr>
          <w:rFonts w:ascii="Times New Roman" w:eastAsia="Times New Roman" w:hAnsi="Times New Roman" w:cs="Times New Roman"/>
          <w:sz w:val="24"/>
        </w:rPr>
        <w:t>tomorrow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(завтра), степени и образа действия (</w:t>
      </w:r>
      <w:proofErr w:type="spellStart"/>
      <w:r>
        <w:rPr>
          <w:rFonts w:ascii="Times New Roman" w:eastAsia="Times New Roman" w:hAnsi="Times New Roman" w:cs="Times New Roman"/>
          <w:sz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очень, </w:t>
      </w:r>
      <w:proofErr w:type="spellStart"/>
      <w:r>
        <w:rPr>
          <w:rFonts w:ascii="Times New Roman" w:eastAsia="Times New Roman" w:hAnsi="Times New Roman" w:cs="Times New Roman"/>
          <w:sz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хорошо, </w:t>
      </w:r>
      <w:proofErr w:type="spellStart"/>
      <w:r>
        <w:rPr>
          <w:rFonts w:ascii="Times New Roman" w:eastAsia="Times New Roman" w:hAnsi="Times New Roman" w:cs="Times New Roman"/>
          <w:sz w:val="24"/>
        </w:rPr>
        <w:t>badly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плохо, </w:t>
      </w:r>
      <w:proofErr w:type="spellStart"/>
      <w:r>
        <w:rPr>
          <w:rFonts w:ascii="Times New Roman" w:eastAsia="Times New Roman" w:hAnsi="Times New Roman" w:cs="Times New Roman"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сильно, много,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мало);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наиболее употребительных предлогов для обозначения временных и пространственных соответствий (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behind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(о, на, по, в, у, позади (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взади</w:t>
      </w:r>
      <w:proofErr w:type="spellEnd"/>
      <w:r>
        <w:rPr>
          <w:rFonts w:ascii="Times New Roman" w:eastAsia="Times New Roman" w:hAnsi="Times New Roman" w:cs="Times New Roman"/>
          <w:sz w:val="24"/>
        </w:rPr>
        <w:t>), слева, с, от, предлог (р. п.), из и другие);</w:t>
      </w:r>
      <w:proofErr w:type="gramEnd"/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использование в речи личных, указательных, притяжательных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некоторыех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неопределенных местоимений.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Социокультурная компетенция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знакомство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овладение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навыки представления своей культуры посредством изучаемого иностранного языка.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Компенсаторная компетенция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умение  опираться на зрительную наглядность, языковую и контекстуальную догадку при получении информации из письменного или звучащего текста,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умение переспрашивать в случае непонимания собеседника,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умение заменять слова средствами невербальной коммуникации (жестами, мимикой).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Учебно-познавательная компетенция: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двуязычного словаря учебника (в том числе транскрипцией);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использование справочных материалов, представленных в виде таблиц, схем и правил;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ведение словаря для записи новых слов;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систематизация слов по тематическому принципу;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нахождение расхождений и сходства между родным и изучаемым языком на уровне отдельных грамматических явлений (например, употребление артиклей, структура предложения и так далее);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извлечение нужной информации из текста на основе имеющейся коммуникативной задачи.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Познавательная сфера: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навыки действий по образцу при выполнении упражнений и построении самостоятельных письменных и устных высказываний;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930884" w:rsidRDefault="009308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Предметное содержание устной и письменной речи 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Знакомство.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Я и моя семья.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Мир вокруг нас.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Мир моих увлечений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Городские здания, дом, жилище.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Школа, каникулы.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Путешествия.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Путешествия поездом, самолетом, автобусом. Выезд за город. Путешествия к морю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другие города. Планирование поездок. Гостиницы.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Человек и его мир.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Здоровье и еда.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930884" w:rsidRDefault="007679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Страны и города, континенты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930884" w:rsidRDefault="00930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0"/>
        <w:gridCol w:w="1992"/>
        <w:gridCol w:w="2580"/>
        <w:gridCol w:w="2681"/>
      </w:tblGrid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b/>
                <w:sz w:val="24"/>
              </w:rPr>
              <w:t>Предметное</w:t>
            </w:r>
            <w:r w:rsidRPr="00E77449">
              <w:rPr>
                <w:rFonts w:ascii="Times New Roman" w:eastAsia="SchoolBookCSanPin" w:hAnsi="Times New Roman" w:cs="Times New Roman"/>
                <w:b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b/>
                <w:sz w:val="24"/>
              </w:rPr>
              <w:t>2 </w:t>
            </w:r>
            <w:r w:rsidRPr="00E7744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b/>
                <w:sz w:val="24"/>
              </w:rPr>
              <w:t>3 </w:t>
            </w:r>
            <w:r w:rsidRPr="00E7744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b/>
                <w:sz w:val="24"/>
              </w:rPr>
              <w:t>4 </w:t>
            </w:r>
            <w:r w:rsidRPr="00E7744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t>1. 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Знакомство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основные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элементы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речевого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этикета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Приветствие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сообщение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основных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сведений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себе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Получение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информации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собеседнике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Выражение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благодарности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Выражение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просьбы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Политкорректность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характеристике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людей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или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явлений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Вежливое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выражение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просьбы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Вежливая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форма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побуждения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действию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ответные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реплики</w:t>
            </w: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t>2. 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моя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семья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Члены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семьи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Домашние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любимцы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членов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семьи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Рабочий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день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Семейные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увлечения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Возраст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членов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семьи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Что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делаем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хорошо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плохо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умеем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делать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рождения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подарки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lastRenderedPageBreak/>
              <w:t>Выходные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дни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eastAsia="SchoolBookCSanPin" w:hAnsi="Times New Roman" w:cs="Times New Roman"/>
                <w:sz w:val="24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lastRenderedPageBreak/>
              <w:t>Семейное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генеалогическое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древо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обязанности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детей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Родственники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Обычный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семьи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lastRenderedPageBreak/>
              <w:t>членов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семьи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дни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недели</w:t>
            </w:r>
          </w:p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lastRenderedPageBreak/>
              <w:t>3. 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Мир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вокруг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нас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Природа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Времена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Цветовые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характеристики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размер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Игрушки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подарки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Местоположение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пространстве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идентификация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Наименование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живой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неживой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природы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Животные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ферме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Растения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саду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Время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Местоположение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пространстве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Физические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характеристики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Цветовая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палитра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мира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Дикие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животные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разных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континентов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Времена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погода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описание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Названия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месяцев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Красота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окружающего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мира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Погода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вчера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сегодня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Погода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типичная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разных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времен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Описание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различной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погоды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Погода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разных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странах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городах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Предсказания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погоды</w:t>
            </w: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t>4. 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Мир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увлечений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досуг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Спортивные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досуге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Спортивные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другие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игры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дни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недели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времена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что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Времяпрепровождение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сказочных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персонажей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Пикник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Излюбленные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места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отдыха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англичан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отдыхе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фильмы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Планы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выходные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t>5. 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Городские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здания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дом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Предметы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мебели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доме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Моя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комната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сервировки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стола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Загородный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Типичное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жилище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англичан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Обстановка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доме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интерьера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местоположение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Английский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сад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Мой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дом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(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квартира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комната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кухня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).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Местоположение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строений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городе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Жилища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сказочных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персонажей</w:t>
            </w: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t>6. 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каникулы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Школьный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друзья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lastRenderedPageBreak/>
              <w:t>Настоящий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друг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школьного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обихода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lastRenderedPageBreak/>
              <w:t>Распорядок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дня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школьника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Распорядок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lastRenderedPageBreak/>
              <w:t>дня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английского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школьника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Классная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комната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Предметы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школьной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мебели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Мой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класс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моя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Учебная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работа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классе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Начальная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Англии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год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каникулы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Школьный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ланч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Планы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летние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каникулы</w:t>
            </w: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lastRenderedPageBreak/>
              <w:t>7. 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Путешествия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Путешествия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разными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видами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транспорта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Путешествия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Озёрный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край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Шотландию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Поездка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Москву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Путешествие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Байкал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Планирование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поездок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путешествий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Гостиница</w:t>
            </w: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Душевное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состояние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личностные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качества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человека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Возраст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человека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Физические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характеристики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человека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Адрес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телефон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Профессиональная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деятельность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Повседневные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различных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людей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Сравнения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людей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разным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параметрам</w:t>
            </w: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Отдельные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названия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продуктов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питания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t>8. 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Человек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его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мир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eastAsia="SchoolBookCSanPin" w:hAnsi="Times New Roman" w:cs="Times New Roman"/>
                <w:sz w:val="24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Семейные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трапезы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Еда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напитки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Трапезы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: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обед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ужин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чай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Типичный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завтрак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Еда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холодильнике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Моя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любимая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еда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Овощи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фрукты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Английские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названия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трапез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Меню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Выбор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блюд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Кафе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Праздничный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стол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Поход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магазин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,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покупки</w:t>
            </w:r>
          </w:p>
          <w:p w:rsidR="00930884" w:rsidRPr="00E77449" w:rsidRDefault="00930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84" w:rsidRPr="00E77449" w:rsidTr="0090653B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t>10. 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страны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Страны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изучаемого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языка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Родная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страна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Страны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изучаемого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языка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Отдельные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сведения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proofErr w:type="gramStart"/>
            <w:r w:rsidRPr="00E77449">
              <w:rPr>
                <w:rFonts w:ascii="Times New Roman" w:eastAsia="Calibri" w:hAnsi="Times New Roman" w:cs="Times New Roman"/>
                <w:sz w:val="24"/>
              </w:rPr>
              <w:t>о</w:t>
            </w:r>
            <w:proofErr w:type="gramEnd"/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их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культуре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истории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Некоторые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России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lastRenderedPageBreak/>
              <w:t>зарубежья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.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Родной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город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SchoolBookCSanPin" w:hAnsi="Times New Roman" w:cs="Times New Roman"/>
                <w:sz w:val="24"/>
              </w:rPr>
              <w:lastRenderedPageBreak/>
              <w:t>9. 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Здоровье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еда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Pr="00E77449" w:rsidRDefault="0076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449">
              <w:rPr>
                <w:rFonts w:ascii="Times New Roman" w:eastAsia="Calibri" w:hAnsi="Times New Roman" w:cs="Times New Roman"/>
                <w:sz w:val="24"/>
              </w:rPr>
              <w:t>Некоторые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достопримечательности</w:t>
            </w:r>
            <w:r w:rsidRPr="00E77449">
              <w:rPr>
                <w:rFonts w:ascii="Times New Roman" w:eastAsia="SchoolBookCSanPin" w:hAnsi="Times New Roman" w:cs="Times New Roman"/>
                <w:sz w:val="24"/>
              </w:rPr>
              <w:t xml:space="preserve"> </w:t>
            </w:r>
            <w:r w:rsidRPr="00E77449">
              <w:rPr>
                <w:rFonts w:ascii="Times New Roman" w:eastAsia="Calibri" w:hAnsi="Times New Roman" w:cs="Times New Roman"/>
                <w:sz w:val="24"/>
              </w:rPr>
              <w:t>столицы</w:t>
            </w:r>
          </w:p>
        </w:tc>
      </w:tr>
    </w:tbl>
    <w:p w:rsidR="00930884" w:rsidRDefault="00930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0884" w:rsidRDefault="0093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0884" w:rsidRDefault="00930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0884" w:rsidRDefault="00DA6F1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Тематическое планирование</w:t>
      </w:r>
    </w:p>
    <w:p w:rsidR="00930884" w:rsidRDefault="0076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2-4 класс</w:t>
      </w:r>
    </w:p>
    <w:p w:rsidR="00930884" w:rsidRDefault="00930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2811"/>
        <w:gridCol w:w="1930"/>
        <w:gridCol w:w="1242"/>
        <w:gridCol w:w="1241"/>
        <w:gridCol w:w="1634"/>
      </w:tblGrid>
      <w:tr w:rsidR="00930884" w:rsidTr="00062EDD">
        <w:trPr>
          <w:trHeight w:val="1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Разделы, темы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  <w:r w:rsidR="00062E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(2 часа в неделю)</w:t>
            </w:r>
          </w:p>
        </w:tc>
      </w:tr>
      <w:tr w:rsidR="00930884" w:rsidTr="00062EDD">
        <w:trPr>
          <w:trHeight w:val="16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Рабочая программа</w:t>
            </w:r>
          </w:p>
          <w:p w:rsidR="00062EDD" w:rsidRDefault="00062ED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(2-4 классы)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Рабочая программа по классам</w:t>
            </w:r>
          </w:p>
        </w:tc>
      </w:tr>
      <w:tr w:rsidR="00930884" w:rsidTr="00062EDD">
        <w:trPr>
          <w:trHeight w:val="162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класс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Знакомство, основные элементы речевого этикета.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и моя семья.</w:t>
            </w:r>
          </w:p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Семейные увлечения.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вокруг нас. Природа. Времена года.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моих увлечений, досуг.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Городские здания, дом, жилище.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Школа, каникулы.</w:t>
            </w:r>
          </w:p>
          <w:p w:rsidR="00930884" w:rsidRDefault="00930884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</w:t>
            </w:r>
          </w:p>
          <w:p w:rsidR="00930884" w:rsidRDefault="00930884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93088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и его мир.</w:t>
            </w:r>
          </w:p>
          <w:p w:rsidR="00930884" w:rsidRDefault="00930884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 и еда.</w:t>
            </w:r>
          </w:p>
          <w:p w:rsidR="00930884" w:rsidRDefault="00930884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30884" w:rsidTr="00062ED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 города, континенты. Страны изучаемого языка. Родная страна.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884" w:rsidRDefault="0076792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062EDD" w:rsidTr="00E33FB2">
        <w:trPr>
          <w:trHeight w:val="1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EDD" w:rsidRPr="00062EDD" w:rsidRDefault="00062EDD" w:rsidP="00062ED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EDD" w:rsidRPr="00062EDD" w:rsidRDefault="00062EDD" w:rsidP="00062EDD">
            <w:pPr>
              <w:suppressAutoHyphens/>
              <w:spacing w:after="0" w:line="240" w:lineRule="auto"/>
              <w:rPr>
                <w:b/>
              </w:rPr>
            </w:pPr>
            <w:r w:rsidRPr="00062EDD">
              <w:rPr>
                <w:rFonts w:ascii="Times New Roman" w:eastAsia="Times New Roman" w:hAnsi="Times New Roman" w:cs="Times New Roman"/>
                <w:b/>
                <w:sz w:val="24"/>
              </w:rPr>
              <w:t>204</w:t>
            </w:r>
          </w:p>
        </w:tc>
      </w:tr>
    </w:tbl>
    <w:p w:rsidR="00930884" w:rsidRDefault="00930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0884" w:rsidRDefault="00930884">
      <w:pPr>
        <w:tabs>
          <w:tab w:val="left" w:pos="6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930884" w:rsidSect="00FA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">
    <w:altName w:val="Times New Roman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6">
    <w:multiLevelType w:val="hybridMultilevel"/>
    <w:lvl w:ilvl="0" w:tplc="73450072">
      <w:start w:val="1"/>
      <w:numFmt w:val="decimal"/>
      <w:lvlText w:val="%1."/>
      <w:lvlJc w:val="left"/>
      <w:pPr>
        <w:ind w:left="720" w:hanging="360"/>
      </w:pPr>
    </w:lvl>
    <w:lvl w:ilvl="1" w:tplc="73450072" w:tentative="1">
      <w:start w:val="1"/>
      <w:numFmt w:val="lowerLetter"/>
      <w:lvlText w:val="%2."/>
      <w:lvlJc w:val="left"/>
      <w:pPr>
        <w:ind w:left="1440" w:hanging="360"/>
      </w:pPr>
    </w:lvl>
    <w:lvl w:ilvl="2" w:tplc="73450072" w:tentative="1">
      <w:start w:val="1"/>
      <w:numFmt w:val="lowerRoman"/>
      <w:lvlText w:val="%3."/>
      <w:lvlJc w:val="right"/>
      <w:pPr>
        <w:ind w:left="2160" w:hanging="180"/>
      </w:pPr>
    </w:lvl>
    <w:lvl w:ilvl="3" w:tplc="73450072" w:tentative="1">
      <w:start w:val="1"/>
      <w:numFmt w:val="decimal"/>
      <w:lvlText w:val="%4."/>
      <w:lvlJc w:val="left"/>
      <w:pPr>
        <w:ind w:left="2880" w:hanging="360"/>
      </w:pPr>
    </w:lvl>
    <w:lvl w:ilvl="4" w:tplc="73450072" w:tentative="1">
      <w:start w:val="1"/>
      <w:numFmt w:val="lowerLetter"/>
      <w:lvlText w:val="%5."/>
      <w:lvlJc w:val="left"/>
      <w:pPr>
        <w:ind w:left="3600" w:hanging="360"/>
      </w:pPr>
    </w:lvl>
    <w:lvl w:ilvl="5" w:tplc="73450072" w:tentative="1">
      <w:start w:val="1"/>
      <w:numFmt w:val="lowerRoman"/>
      <w:lvlText w:val="%6."/>
      <w:lvlJc w:val="right"/>
      <w:pPr>
        <w:ind w:left="4320" w:hanging="180"/>
      </w:pPr>
    </w:lvl>
    <w:lvl w:ilvl="6" w:tplc="73450072" w:tentative="1">
      <w:start w:val="1"/>
      <w:numFmt w:val="decimal"/>
      <w:lvlText w:val="%7."/>
      <w:lvlJc w:val="left"/>
      <w:pPr>
        <w:ind w:left="5040" w:hanging="360"/>
      </w:pPr>
    </w:lvl>
    <w:lvl w:ilvl="7" w:tplc="73450072" w:tentative="1">
      <w:start w:val="1"/>
      <w:numFmt w:val="lowerLetter"/>
      <w:lvlText w:val="%8."/>
      <w:lvlJc w:val="left"/>
      <w:pPr>
        <w:ind w:left="5760" w:hanging="360"/>
      </w:pPr>
    </w:lvl>
    <w:lvl w:ilvl="8" w:tplc="73450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5">
    <w:multiLevelType w:val="hybridMultilevel"/>
    <w:lvl w:ilvl="0" w:tplc="40639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4DC7497"/>
    <w:multiLevelType w:val="multilevel"/>
    <w:tmpl w:val="1ADE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F10"/>
    <w:multiLevelType w:val="multilevel"/>
    <w:tmpl w:val="CCEAC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31A96"/>
    <w:multiLevelType w:val="multilevel"/>
    <w:tmpl w:val="38F47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F1B61"/>
    <w:multiLevelType w:val="multilevel"/>
    <w:tmpl w:val="17C65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E608B"/>
    <w:multiLevelType w:val="multilevel"/>
    <w:tmpl w:val="1DD4C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931878"/>
    <w:multiLevelType w:val="multilevel"/>
    <w:tmpl w:val="F3BCF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5354E"/>
    <w:multiLevelType w:val="multilevel"/>
    <w:tmpl w:val="82BCF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4652CD"/>
    <w:multiLevelType w:val="multilevel"/>
    <w:tmpl w:val="7CE49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97450"/>
    <w:multiLevelType w:val="multilevel"/>
    <w:tmpl w:val="D26E6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004530"/>
    <w:multiLevelType w:val="multilevel"/>
    <w:tmpl w:val="F82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D2132"/>
    <w:multiLevelType w:val="multilevel"/>
    <w:tmpl w:val="515A3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3B2558"/>
    <w:multiLevelType w:val="multilevel"/>
    <w:tmpl w:val="A9D28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535">
    <w:abstractNumId w:val="1535"/>
  </w:num>
  <w:num w:numId="1536">
    <w:abstractNumId w:val="15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84"/>
    <w:rsid w:val="000117E6"/>
    <w:rsid w:val="00062EDD"/>
    <w:rsid w:val="0029144D"/>
    <w:rsid w:val="00445C80"/>
    <w:rsid w:val="004A1139"/>
    <w:rsid w:val="00767926"/>
    <w:rsid w:val="0090653B"/>
    <w:rsid w:val="00930884"/>
    <w:rsid w:val="00976B46"/>
    <w:rsid w:val="00BC68C7"/>
    <w:rsid w:val="00C57DA5"/>
    <w:rsid w:val="00DA6F14"/>
    <w:rsid w:val="00E77449"/>
    <w:rsid w:val="00F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117E6"/>
  </w:style>
  <w:style w:type="character" w:customStyle="1" w:styleId="c0">
    <w:name w:val="c0"/>
    <w:basedOn w:val="a0"/>
    <w:rsid w:val="000117E6"/>
  </w:style>
  <w:style w:type="paragraph" w:customStyle="1" w:styleId="c21">
    <w:name w:val="c21"/>
    <w:basedOn w:val="a"/>
    <w:rsid w:val="0001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17E6"/>
  </w:style>
  <w:style w:type="character" w:customStyle="1" w:styleId="c15">
    <w:name w:val="c15"/>
    <w:basedOn w:val="a0"/>
    <w:rsid w:val="000117E6"/>
  </w:style>
  <w:style w:type="paragraph" w:customStyle="1" w:styleId="western">
    <w:name w:val="western"/>
    <w:basedOn w:val="a"/>
    <w:rsid w:val="004A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117E6"/>
  </w:style>
  <w:style w:type="character" w:customStyle="1" w:styleId="c0">
    <w:name w:val="c0"/>
    <w:basedOn w:val="a0"/>
    <w:rsid w:val="000117E6"/>
  </w:style>
  <w:style w:type="paragraph" w:customStyle="1" w:styleId="c21">
    <w:name w:val="c21"/>
    <w:basedOn w:val="a"/>
    <w:rsid w:val="0001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17E6"/>
  </w:style>
  <w:style w:type="character" w:customStyle="1" w:styleId="c15">
    <w:name w:val="c15"/>
    <w:basedOn w:val="a0"/>
    <w:rsid w:val="000117E6"/>
  </w:style>
  <w:style w:type="paragraph" w:customStyle="1" w:styleId="western">
    <w:name w:val="western"/>
    <w:basedOn w:val="a"/>
    <w:rsid w:val="004A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8265966" Type="http://schemas.openxmlformats.org/officeDocument/2006/relationships/footnotes" Target="footnotes.xml"/><Relationship Id="rId341229008" Type="http://schemas.openxmlformats.org/officeDocument/2006/relationships/endnotes" Target="endnotes.xml"/><Relationship Id="rId935485906" Type="http://schemas.openxmlformats.org/officeDocument/2006/relationships/comments" Target="comments.xml"/><Relationship Id="rId755645001" Type="http://schemas.microsoft.com/office/2011/relationships/commentsExtended" Target="commentsExtended.xml"/><Relationship Id="rId2406542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nKDNxYM0thdIFYvx80HZt2enxxc=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ezq4aNJKka62yz9wB2GBMUf5ifW7Cns/61cBBZggR1Lh2mS5oub9BZc9whE9QIafCKXRz55+kVZ3tePidqA9JodLPzVbRx8xocwIR5JruQRY2EkPKSqv4bq2nwnR5FPTLKRId1ma/f9Dx60DSCJ5IJ8Rd6H/b8RsXFE+7b9RFqswBWA3tjf2/DZUU8mlMNAEupFy446SucDGsWi69xQy/4mISLSsYZudwDpyUEDKQoKGRKOysimOULOpRuNtAby2eN+SVg+SLEvSiBC3I+dZB5Q/IEvZ5QcK2nfF9Zt5R5e+AYYxRaImp4ek7trgsYj7ccqB2VzXp3Zq6Fc+y9Yw6i9dsFuXOCfXNx8M5QZ9OXbYI9ZZBVSqTdxJZGmj8JQuJKrLeJB942QzCjK/qQodE0LjsxS0AkHk/w3sZ5urMMwqK4W5W27fWtBsUDfylNb0CQcLZjYmCN1DkN1HkYgg3bb7D0HKQSxR1xy2V7lqIyQj9UY2iox+XYRr/IL3jtN6jrbi6nNJN1/QLOWFOOQbuo0E94whhCMW+LlNhncIVq4jpDTQNSHtEBCF6kqmwKxe3RUfN8USfGONYjqZ17vwZPVEdbE4jCZxkD5pWmJ7+qQZ/pHS/4zYS5tFT0K31AJ5wg12XQUf3kqYLOZ4470cGbwSohC80tCvKEGyGwr4Z4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8265966"/>
            <mdssi:RelationshipReference SourceId="rId341229008"/>
            <mdssi:RelationshipReference SourceId="rId935485906"/>
            <mdssi:RelationshipReference SourceId="rId755645001"/>
            <mdssi:RelationshipReference SourceId="rId240654260"/>
          </Transform>
          <Transform Algorithm="http://www.w3.org/TR/2001/REC-xml-c14n-20010315"/>
        </Transforms>
        <DigestMethod Algorithm="http://www.w3.org/2000/09/xmldsig#sha1"/>
        <DigestValue>7Mej3c29tm5R/owWvMxq5qCE6Sc=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qp1IpXeSeC07ps4100UWlGGf4yM=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3L/btOtsFmRg+/CikHCoCwO4F+k=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TrmDjB1jtn4VlFMloro96b3VfSo=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dwzrT+re4bCNtAvbWzf2cubONTA=</DigestValue>
      </Reference>
      <Reference URI="/word/styles.xml?ContentType=application/vnd.openxmlformats-officedocument.wordprocessingml.styles+xml">
        <DigestMethod Algorithm="http://www.w3.org/2000/09/xmldsig#sha1"/>
        <DigestValue>OaNdw4Yf5a+5ayXCUp3eqskSNpw=</DigestValue>
      </Reference>
      <Reference URI="/word/stylesWithEffects.xml?ContentType=application/vnd.ms-word.stylesWithEffects+xml">
        <DigestMethod Algorithm="http://www.w3.org/2000/09/xmldsig#sha1"/>
        <DigestValue>qddVtHk/GAr0WBxG4FEChndxfRM=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uZln6NI53gXduolcXoKkTS84w+Q=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6042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</cp:lastModifiedBy>
  <cp:revision>8</cp:revision>
  <dcterms:created xsi:type="dcterms:W3CDTF">2021-02-19T00:24:00Z</dcterms:created>
  <dcterms:modified xsi:type="dcterms:W3CDTF">2021-05-03T02:30:00Z</dcterms:modified>
</cp:coreProperties>
</file>